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E7D42" w14:textId="32C5968B" w:rsidR="0009597A" w:rsidRPr="0015705C" w:rsidRDefault="0015705C">
      <w:pPr>
        <w:rPr>
          <w:sz w:val="28"/>
          <w:szCs w:val="28"/>
        </w:rPr>
      </w:pPr>
      <w:r w:rsidRPr="0015705C">
        <w:rPr>
          <w:sz w:val="28"/>
          <w:szCs w:val="28"/>
        </w:rPr>
        <w:t>AC-</w:t>
      </w:r>
      <w:proofErr w:type="spellStart"/>
      <w:r w:rsidRPr="0015705C">
        <w:rPr>
          <w:sz w:val="28"/>
          <w:szCs w:val="28"/>
        </w:rPr>
        <w:t>color</w:t>
      </w:r>
      <w:proofErr w:type="spellEnd"/>
      <w:r w:rsidRPr="0015705C">
        <w:rPr>
          <w:sz w:val="28"/>
          <w:szCs w:val="28"/>
        </w:rPr>
        <w:t xml:space="preserve"> </w:t>
      </w:r>
      <w:proofErr w:type="spellStart"/>
      <w:r w:rsidRPr="0015705C">
        <w:rPr>
          <w:sz w:val="28"/>
          <w:szCs w:val="28"/>
        </w:rPr>
        <w:t>Neo</w:t>
      </w:r>
      <w:proofErr w:type="spellEnd"/>
    </w:p>
    <w:p w14:paraId="1A7B4E67" w14:textId="77777777" w:rsidR="0015705C" w:rsidRPr="0015705C" w:rsidRDefault="0015705C">
      <w:pPr>
        <w:rPr>
          <w:sz w:val="28"/>
          <w:szCs w:val="28"/>
        </w:rPr>
      </w:pPr>
    </w:p>
    <w:p w14:paraId="299CDB0D" w14:textId="1674D763" w:rsidR="0015705C" w:rsidRPr="0015705C" w:rsidRDefault="0015705C">
      <w:pPr>
        <w:rPr>
          <w:sz w:val="28"/>
          <w:szCs w:val="28"/>
        </w:rPr>
      </w:pPr>
      <w:proofErr w:type="spellStart"/>
      <w:r w:rsidRPr="0015705C">
        <w:rPr>
          <w:sz w:val="28"/>
          <w:szCs w:val="28"/>
        </w:rPr>
        <w:t>Složení</w:t>
      </w:r>
      <w:proofErr w:type="spellEnd"/>
      <w:r w:rsidRPr="0015705C">
        <w:rPr>
          <w:sz w:val="28"/>
          <w:szCs w:val="28"/>
        </w:rPr>
        <w:t>:</w:t>
      </w:r>
    </w:p>
    <w:p w14:paraId="57E974DA" w14:textId="77777777" w:rsidR="0015705C" w:rsidRPr="0015705C" w:rsidRDefault="0015705C">
      <w:pPr>
        <w:rPr>
          <w:sz w:val="28"/>
          <w:szCs w:val="28"/>
        </w:rPr>
      </w:pPr>
    </w:p>
    <w:p w14:paraId="29D2699B" w14:textId="0AD40890" w:rsidR="0015705C" w:rsidRPr="0015705C" w:rsidRDefault="0015705C">
      <w:pPr>
        <w:rPr>
          <w:sz w:val="28"/>
          <w:szCs w:val="28"/>
        </w:rPr>
      </w:pPr>
      <w:proofErr w:type="spellStart"/>
      <w:r>
        <w:rPr>
          <w:rFonts w:ascii="Calibri" w:hAnsi="Calibri" w:cs="Calibri"/>
          <w:color w:val="212121"/>
          <w:sz w:val="28"/>
          <w:szCs w:val="28"/>
        </w:rPr>
        <w:t>A</w:t>
      </w:r>
      <w:r w:rsidRPr="0015705C">
        <w:rPr>
          <w:rFonts w:ascii="Calibri" w:hAnsi="Calibri" w:cs="Calibri"/>
          <w:color w:val="212121"/>
          <w:sz w:val="28"/>
          <w:szCs w:val="28"/>
        </w:rPr>
        <w:t>qua</w:t>
      </w:r>
      <w:proofErr w:type="spellEnd"/>
      <w:r w:rsidRPr="0015705C">
        <w:rPr>
          <w:rFonts w:ascii="Calibri" w:hAnsi="Calibri" w:cs="Calibri"/>
          <w:color w:val="212121"/>
          <w:sz w:val="28"/>
          <w:szCs w:val="28"/>
        </w:rPr>
        <w:t xml:space="preserve">, </w:t>
      </w:r>
      <w:proofErr w:type="spellStart"/>
      <w:r w:rsidRPr="0015705C">
        <w:rPr>
          <w:rFonts w:ascii="Calibri" w:hAnsi="Calibri" w:cs="Calibri"/>
          <w:color w:val="212121"/>
          <w:sz w:val="28"/>
          <w:szCs w:val="28"/>
        </w:rPr>
        <w:t>octyldodecanol</w:t>
      </w:r>
      <w:proofErr w:type="spellEnd"/>
      <w:r w:rsidRPr="0015705C">
        <w:rPr>
          <w:rFonts w:ascii="Calibri" w:hAnsi="Calibri" w:cs="Calibri"/>
          <w:color w:val="212121"/>
          <w:sz w:val="28"/>
          <w:szCs w:val="28"/>
        </w:rPr>
        <w:t xml:space="preserve">, </w:t>
      </w:r>
      <w:proofErr w:type="spellStart"/>
      <w:r w:rsidRPr="0015705C">
        <w:rPr>
          <w:rFonts w:ascii="Calibri" w:hAnsi="Calibri" w:cs="Calibri"/>
          <w:color w:val="212121"/>
          <w:sz w:val="28"/>
          <w:szCs w:val="28"/>
        </w:rPr>
        <w:t>propanediol</w:t>
      </w:r>
      <w:proofErr w:type="spellEnd"/>
      <w:r w:rsidRPr="0015705C">
        <w:rPr>
          <w:rFonts w:ascii="Calibri" w:hAnsi="Calibri" w:cs="Calibri"/>
          <w:color w:val="212121"/>
          <w:sz w:val="28"/>
          <w:szCs w:val="28"/>
        </w:rPr>
        <w:t xml:space="preserve">, </w:t>
      </w:r>
      <w:proofErr w:type="spellStart"/>
      <w:r w:rsidRPr="0015705C">
        <w:rPr>
          <w:rFonts w:ascii="Calibri" w:hAnsi="Calibri" w:cs="Calibri"/>
          <w:color w:val="212121"/>
          <w:sz w:val="28"/>
          <w:szCs w:val="28"/>
        </w:rPr>
        <w:t>glyceryl</w:t>
      </w:r>
      <w:proofErr w:type="spellEnd"/>
      <w:r w:rsidRPr="0015705C">
        <w:rPr>
          <w:rFonts w:ascii="Calibri" w:hAnsi="Calibri" w:cs="Calibri"/>
          <w:color w:val="212121"/>
          <w:sz w:val="28"/>
          <w:szCs w:val="28"/>
        </w:rPr>
        <w:t xml:space="preserve"> </w:t>
      </w:r>
      <w:proofErr w:type="spellStart"/>
      <w:r w:rsidRPr="0015705C">
        <w:rPr>
          <w:rFonts w:ascii="Calibri" w:hAnsi="Calibri" w:cs="Calibri"/>
          <w:color w:val="212121"/>
          <w:sz w:val="28"/>
          <w:szCs w:val="28"/>
        </w:rPr>
        <w:t>stearate</w:t>
      </w:r>
      <w:proofErr w:type="spellEnd"/>
      <w:r w:rsidRPr="0015705C">
        <w:rPr>
          <w:rFonts w:ascii="Calibri" w:hAnsi="Calibri" w:cs="Calibri"/>
          <w:color w:val="212121"/>
          <w:sz w:val="28"/>
          <w:szCs w:val="28"/>
        </w:rPr>
        <w:t xml:space="preserve">, steareth-2, </w:t>
      </w:r>
      <w:proofErr w:type="spellStart"/>
      <w:r w:rsidRPr="0015705C">
        <w:rPr>
          <w:rFonts w:ascii="Calibri" w:hAnsi="Calibri" w:cs="Calibri"/>
          <w:color w:val="212121"/>
          <w:sz w:val="28"/>
          <w:szCs w:val="28"/>
        </w:rPr>
        <w:t>caprylic</w:t>
      </w:r>
      <w:proofErr w:type="spellEnd"/>
      <w:r w:rsidRPr="0015705C">
        <w:rPr>
          <w:rFonts w:ascii="Calibri" w:hAnsi="Calibri" w:cs="Calibri"/>
          <w:color w:val="212121"/>
          <w:sz w:val="28"/>
          <w:szCs w:val="28"/>
        </w:rPr>
        <w:t>/</w:t>
      </w:r>
      <w:proofErr w:type="spellStart"/>
      <w:r w:rsidRPr="0015705C">
        <w:rPr>
          <w:rFonts w:ascii="Calibri" w:hAnsi="Calibri" w:cs="Calibri"/>
          <w:color w:val="212121"/>
          <w:sz w:val="28"/>
          <w:szCs w:val="28"/>
        </w:rPr>
        <w:t>capric</w:t>
      </w:r>
      <w:proofErr w:type="spellEnd"/>
      <w:r w:rsidRPr="0015705C">
        <w:rPr>
          <w:rFonts w:ascii="Calibri" w:hAnsi="Calibri" w:cs="Calibri"/>
          <w:color w:val="212121"/>
          <w:sz w:val="28"/>
          <w:szCs w:val="28"/>
        </w:rPr>
        <w:t xml:space="preserve"> triglyceride, PEG-8 </w:t>
      </w:r>
      <w:proofErr w:type="spellStart"/>
      <w:r w:rsidRPr="0015705C">
        <w:rPr>
          <w:rFonts w:ascii="Calibri" w:hAnsi="Calibri" w:cs="Calibri"/>
          <w:color w:val="212121"/>
          <w:sz w:val="28"/>
          <w:szCs w:val="28"/>
        </w:rPr>
        <w:t>distearate</w:t>
      </w:r>
      <w:proofErr w:type="spellEnd"/>
      <w:r w:rsidRPr="0015705C">
        <w:rPr>
          <w:rFonts w:ascii="Calibri" w:hAnsi="Calibri" w:cs="Calibri"/>
          <w:color w:val="212121"/>
          <w:sz w:val="28"/>
          <w:szCs w:val="28"/>
        </w:rPr>
        <w:t xml:space="preserve">, steareth-20, </w:t>
      </w:r>
      <w:proofErr w:type="spellStart"/>
      <w:r w:rsidRPr="0015705C">
        <w:rPr>
          <w:rFonts w:ascii="Calibri" w:hAnsi="Calibri" w:cs="Calibri"/>
          <w:color w:val="212121"/>
          <w:sz w:val="28"/>
          <w:szCs w:val="28"/>
        </w:rPr>
        <w:t>hexylresorcinol</w:t>
      </w:r>
      <w:proofErr w:type="spellEnd"/>
      <w:r w:rsidRPr="0015705C">
        <w:rPr>
          <w:rFonts w:ascii="Calibri" w:hAnsi="Calibri" w:cs="Calibri"/>
          <w:color w:val="212121"/>
          <w:sz w:val="28"/>
          <w:szCs w:val="28"/>
        </w:rPr>
        <w:t xml:space="preserve">, </w:t>
      </w:r>
      <w:proofErr w:type="spellStart"/>
      <w:r w:rsidRPr="0015705C">
        <w:rPr>
          <w:rFonts w:ascii="Calibri" w:hAnsi="Calibri" w:cs="Calibri"/>
          <w:color w:val="212121"/>
          <w:sz w:val="28"/>
          <w:szCs w:val="28"/>
        </w:rPr>
        <w:t>ethyl</w:t>
      </w:r>
      <w:proofErr w:type="spellEnd"/>
      <w:r w:rsidRPr="0015705C">
        <w:rPr>
          <w:rFonts w:ascii="Calibri" w:hAnsi="Calibri" w:cs="Calibri"/>
          <w:color w:val="212121"/>
          <w:sz w:val="28"/>
          <w:szCs w:val="28"/>
        </w:rPr>
        <w:t xml:space="preserve"> </w:t>
      </w:r>
      <w:proofErr w:type="spellStart"/>
      <w:r w:rsidRPr="0015705C">
        <w:rPr>
          <w:rFonts w:ascii="Calibri" w:hAnsi="Calibri" w:cs="Calibri"/>
          <w:color w:val="212121"/>
          <w:sz w:val="28"/>
          <w:szCs w:val="28"/>
        </w:rPr>
        <w:t>linoleate</w:t>
      </w:r>
      <w:proofErr w:type="spellEnd"/>
      <w:r w:rsidRPr="0015705C">
        <w:rPr>
          <w:rFonts w:ascii="Calibri" w:hAnsi="Calibri" w:cs="Calibri"/>
          <w:color w:val="212121"/>
          <w:sz w:val="28"/>
          <w:szCs w:val="28"/>
        </w:rPr>
        <w:t xml:space="preserve">, </w:t>
      </w:r>
      <w:proofErr w:type="spellStart"/>
      <w:r w:rsidRPr="0015705C">
        <w:rPr>
          <w:rFonts w:ascii="Calibri" w:hAnsi="Calibri" w:cs="Calibri"/>
          <w:color w:val="212121"/>
          <w:sz w:val="28"/>
          <w:szCs w:val="28"/>
        </w:rPr>
        <w:t>phenethyl</w:t>
      </w:r>
      <w:proofErr w:type="spellEnd"/>
      <w:r w:rsidRPr="0015705C">
        <w:rPr>
          <w:rFonts w:ascii="Calibri" w:hAnsi="Calibri" w:cs="Calibri"/>
          <w:color w:val="212121"/>
          <w:sz w:val="28"/>
          <w:szCs w:val="28"/>
        </w:rPr>
        <w:t xml:space="preserve"> </w:t>
      </w:r>
      <w:proofErr w:type="spellStart"/>
      <w:r w:rsidRPr="0015705C">
        <w:rPr>
          <w:rFonts w:ascii="Calibri" w:hAnsi="Calibri" w:cs="Calibri"/>
          <w:color w:val="212121"/>
          <w:sz w:val="28"/>
          <w:szCs w:val="28"/>
        </w:rPr>
        <w:t>alcohol</w:t>
      </w:r>
      <w:proofErr w:type="spellEnd"/>
      <w:r w:rsidRPr="0015705C">
        <w:rPr>
          <w:rFonts w:ascii="Calibri" w:hAnsi="Calibri" w:cs="Calibri"/>
          <w:color w:val="212121"/>
          <w:sz w:val="28"/>
          <w:szCs w:val="28"/>
        </w:rPr>
        <w:t xml:space="preserve">, </w:t>
      </w:r>
      <w:proofErr w:type="spellStart"/>
      <w:r w:rsidRPr="0015705C">
        <w:rPr>
          <w:rFonts w:ascii="Calibri" w:hAnsi="Calibri" w:cs="Calibri"/>
          <w:color w:val="212121"/>
          <w:sz w:val="28"/>
          <w:szCs w:val="28"/>
        </w:rPr>
        <w:t>sodium</w:t>
      </w:r>
      <w:proofErr w:type="spellEnd"/>
      <w:r w:rsidRPr="0015705C">
        <w:rPr>
          <w:rFonts w:ascii="Calibri" w:hAnsi="Calibri" w:cs="Calibri"/>
          <w:color w:val="212121"/>
          <w:sz w:val="28"/>
          <w:szCs w:val="28"/>
        </w:rPr>
        <w:t xml:space="preserve"> </w:t>
      </w:r>
      <w:proofErr w:type="spellStart"/>
      <w:r w:rsidRPr="0015705C">
        <w:rPr>
          <w:rFonts w:ascii="Calibri" w:hAnsi="Calibri" w:cs="Calibri"/>
          <w:color w:val="212121"/>
          <w:sz w:val="28"/>
          <w:szCs w:val="28"/>
        </w:rPr>
        <w:t>citrate</w:t>
      </w:r>
      <w:proofErr w:type="spellEnd"/>
      <w:r w:rsidRPr="0015705C">
        <w:rPr>
          <w:rFonts w:ascii="Calibri" w:hAnsi="Calibri" w:cs="Calibri"/>
          <w:color w:val="212121"/>
          <w:sz w:val="28"/>
          <w:szCs w:val="28"/>
        </w:rPr>
        <w:t xml:space="preserve">, </w:t>
      </w:r>
      <w:proofErr w:type="spellStart"/>
      <w:r w:rsidRPr="0015705C">
        <w:rPr>
          <w:rFonts w:ascii="Calibri" w:hAnsi="Calibri" w:cs="Calibri"/>
          <w:color w:val="212121"/>
          <w:sz w:val="28"/>
          <w:szCs w:val="28"/>
        </w:rPr>
        <w:t>citric</w:t>
      </w:r>
      <w:proofErr w:type="spellEnd"/>
      <w:r w:rsidRPr="0015705C">
        <w:rPr>
          <w:rFonts w:ascii="Calibri" w:hAnsi="Calibri" w:cs="Calibri"/>
          <w:color w:val="212121"/>
          <w:sz w:val="28"/>
          <w:szCs w:val="28"/>
        </w:rPr>
        <w:t xml:space="preserve"> </w:t>
      </w:r>
      <w:proofErr w:type="spellStart"/>
      <w:r w:rsidRPr="0015705C">
        <w:rPr>
          <w:rFonts w:ascii="Calibri" w:hAnsi="Calibri" w:cs="Calibri"/>
          <w:color w:val="212121"/>
          <w:sz w:val="28"/>
          <w:szCs w:val="28"/>
        </w:rPr>
        <w:t>acid</w:t>
      </w:r>
      <w:proofErr w:type="spellEnd"/>
      <w:r w:rsidRPr="0015705C">
        <w:rPr>
          <w:rFonts w:ascii="Calibri" w:hAnsi="Calibri" w:cs="Calibri"/>
          <w:color w:val="212121"/>
          <w:sz w:val="28"/>
          <w:szCs w:val="28"/>
        </w:rPr>
        <w:t>, CI 77891, CI 77492, CI 77491, CI 77499.</w:t>
      </w:r>
    </w:p>
    <w:sectPr w:rsidR="0015705C" w:rsidRPr="00157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5C"/>
    <w:rsid w:val="0009597A"/>
    <w:rsid w:val="0015705C"/>
    <w:rsid w:val="002104DD"/>
    <w:rsid w:val="00E1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7BB157"/>
  <w15:chartTrackingRefBased/>
  <w15:docId w15:val="{F8E97FFF-9654-0143-9906-97B6BD62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Stancl</dc:creator>
  <cp:keywords/>
  <dc:description/>
  <cp:lastModifiedBy>Ivan Stancl</cp:lastModifiedBy>
  <cp:revision>1</cp:revision>
  <dcterms:created xsi:type="dcterms:W3CDTF">2023-12-22T10:02:00Z</dcterms:created>
  <dcterms:modified xsi:type="dcterms:W3CDTF">2023-12-22T10:03:00Z</dcterms:modified>
</cp:coreProperties>
</file>